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Grupo Aval Acciones y Valores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Grupo Aval Acciones y Valores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Grupo Aval Acciones y Valores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